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FCE" w:rsidRPr="009E2984" w:rsidRDefault="00623412">
      <w:pPr>
        <w:rPr>
          <w:rFonts w:ascii="Arial" w:eastAsia="Times New Roman" w:hAnsi="Arial" w:cs="Arial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6795D52" wp14:editId="08FDF087">
                <wp:simplePos x="0" y="0"/>
                <wp:positionH relativeFrom="column">
                  <wp:posOffset>1364425</wp:posOffset>
                </wp:positionH>
                <wp:positionV relativeFrom="paragraph">
                  <wp:posOffset>6054198</wp:posOffset>
                </wp:positionV>
                <wp:extent cx="914776" cy="583324"/>
                <wp:effectExtent l="0" t="57150" r="19050" b="140970"/>
                <wp:wrapNone/>
                <wp:docPr id="4" name="Right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200441">
                          <a:off x="0" y="0"/>
                          <a:ext cx="914776" cy="583324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4210DB7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4" o:spid="_x0000_s1026" type="#_x0000_t13" style="position:absolute;margin-left:107.45pt;margin-top:476.7pt;width:72.05pt;height:45.95pt;rotation:-9174558fd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" adj="14713" fillcolor="#5b9bd5" strokecolor="#41719c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C93419C" wp14:editId="5848CCA5">
                <wp:simplePos x="0" y="0"/>
                <wp:positionH relativeFrom="column">
                  <wp:posOffset>6902981</wp:posOffset>
                </wp:positionH>
                <wp:positionV relativeFrom="paragraph">
                  <wp:posOffset>6117478</wp:posOffset>
                </wp:positionV>
                <wp:extent cx="836010" cy="583324"/>
                <wp:effectExtent l="0" t="19050" r="40640" b="45720"/>
                <wp:wrapNone/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443132">
                          <a:off x="0" y="0"/>
                          <a:ext cx="836010" cy="583324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20F4AF" id="Right Arrow 3" o:spid="_x0000_s1026" type="#_x0000_t13" style="position:absolute;margin-left:543.55pt;margin-top:481.7pt;width:65.85pt;height:45.95pt;rotation:10314418fd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" adj="14064" fillcolor="#5b9bd5" strokecolor="#41719c" strokeweight="1pt"/>
            </w:pict>
          </mc:Fallback>
        </mc:AlternateContent>
      </w:r>
      <w:r w:rsidRPr="00520707">
        <w:rPr>
          <w:rFonts w:ascii="Arial" w:eastAsia="Times New Roman" w:hAnsi="Arial" w:cs="Arial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>
                <wp:simplePos x="0" y="0"/>
                <wp:positionH relativeFrom="margin">
                  <wp:posOffset>2428875</wp:posOffset>
                </wp:positionH>
                <wp:positionV relativeFrom="paragraph">
                  <wp:posOffset>3474720</wp:posOffset>
                </wp:positionV>
                <wp:extent cx="4243705" cy="3357245"/>
                <wp:effectExtent l="0" t="0" r="23495" b="1460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3705" cy="335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0707" w:rsidRPr="009F7972" w:rsidRDefault="00520707">
                            <w:pPr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</w:pPr>
                            <w:r w:rsidRPr="00623412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 xml:space="preserve">Lesson 3: </w:t>
                            </w:r>
                            <w:r w:rsidR="00E246D5" w:rsidRPr="00623412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Pavilion Frame</w:t>
                            </w:r>
                          </w:p>
                          <w:p w:rsidR="00736619" w:rsidRPr="00A13BC9" w:rsidRDefault="00736619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A05AF21" wp14:editId="0B34C68E">
                                  <wp:extent cx="3151453" cy="1528549"/>
                                  <wp:effectExtent l="0" t="0" r="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59977" cy="15326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246D5" w:rsidRPr="009F7972" w:rsidRDefault="00E246D5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F7972">
                              <w:rPr>
                                <w:rFonts w:ascii="Comic Sans MS" w:hAnsi="Comic Sans MS"/>
                                <w:sz w:val="28"/>
                              </w:rPr>
                              <w:t>Using their designs and a range of materials, children will build a strong frame structure for their pavilion.</w:t>
                            </w:r>
                          </w:p>
                          <w:p w:rsidR="00520707" w:rsidRPr="009F7972" w:rsidRDefault="0052070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F7972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Learning Objective:</w:t>
                            </w:r>
                            <w:r w:rsidR="00E246D5" w:rsidRPr="009F7972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 xml:space="preserve"> </w:t>
                            </w:r>
                            <w:r w:rsidR="00E246D5" w:rsidRPr="009F7972">
                              <w:rPr>
                                <w:rFonts w:ascii="Comic Sans MS" w:hAnsi="Comic Sans MS"/>
                                <w:sz w:val="28"/>
                              </w:rPr>
                              <w:t>to build a frame structure</w:t>
                            </w:r>
                            <w:r w:rsidRPr="009F7972">
                              <w:rPr>
                                <w:rFonts w:ascii="Comic Sans MS" w:hAnsi="Comic Sans MS"/>
                                <w:sz w:val="28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1.25pt;margin-top:273.6pt;width:334.15pt;height:264.35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" strokeweight="2pt">
                <v:textbox>
                  <w:txbxContent>
                    <w:p w:rsidR="00520707" w:rsidRPr="009F7972" w:rsidRDefault="00520707">
                      <w:pPr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</w:pPr>
                      <w:r w:rsidRPr="00623412">
                        <w:rPr>
                          <w:rFonts w:ascii="Comic Sans MS" w:hAnsi="Comic Sans MS"/>
                          <w:b/>
                          <w:sz w:val="28"/>
                        </w:rPr>
                        <w:t xml:space="preserve">Lesson 3: </w:t>
                      </w:r>
                      <w:r w:rsidR="00E246D5" w:rsidRPr="00623412">
                        <w:rPr>
                          <w:rFonts w:ascii="Comic Sans MS" w:hAnsi="Comic Sans MS"/>
                          <w:b/>
                          <w:sz w:val="28"/>
                        </w:rPr>
                        <w:t>Pavilion Frame</w:t>
                      </w:r>
                    </w:p>
                    <w:p w:rsidR="00736619" w:rsidRPr="00A13BC9" w:rsidRDefault="00736619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A05AF21" wp14:editId="0B34C68E">
                            <wp:extent cx="3151453" cy="1528549"/>
                            <wp:effectExtent l="0" t="0" r="0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59977" cy="153268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246D5" w:rsidRPr="009F7972" w:rsidRDefault="00E246D5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9F7972">
                        <w:rPr>
                          <w:rFonts w:ascii="Comic Sans MS" w:hAnsi="Comic Sans MS"/>
                          <w:sz w:val="28"/>
                        </w:rPr>
                        <w:t>Using their designs and a range of materials, children will build a strong frame structure for their pavilion.</w:t>
                      </w:r>
                    </w:p>
                    <w:p w:rsidR="00520707" w:rsidRPr="009F7972" w:rsidRDefault="0052070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9F7972">
                        <w:rPr>
                          <w:rFonts w:ascii="Comic Sans MS" w:hAnsi="Comic Sans MS"/>
                          <w:b/>
                          <w:sz w:val="28"/>
                        </w:rPr>
                        <w:t>Learning Objective:</w:t>
                      </w:r>
                      <w:r w:rsidR="00E246D5" w:rsidRPr="009F7972">
                        <w:rPr>
                          <w:rFonts w:ascii="Comic Sans MS" w:hAnsi="Comic Sans MS"/>
                          <w:b/>
                          <w:sz w:val="28"/>
                        </w:rPr>
                        <w:t xml:space="preserve"> </w:t>
                      </w:r>
                      <w:r w:rsidR="00E246D5" w:rsidRPr="009F7972">
                        <w:rPr>
                          <w:rFonts w:ascii="Comic Sans MS" w:hAnsi="Comic Sans MS"/>
                          <w:sz w:val="28"/>
                        </w:rPr>
                        <w:t>to build a frame structure</w:t>
                      </w:r>
                      <w:r w:rsidRPr="009F7972">
                        <w:rPr>
                          <w:rFonts w:ascii="Comic Sans MS" w:hAnsi="Comic Sans MS"/>
                          <w:sz w:val="28"/>
                        </w:rPr>
                        <w:t xml:space="preserve">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F7972" w:rsidRPr="00520707">
        <w:rPr>
          <w:rFonts w:ascii="Arial" w:eastAsia="Times New Roman" w:hAnsi="Arial" w:cs="Arial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>
                <wp:simplePos x="0" y="0"/>
                <wp:positionH relativeFrom="margin">
                  <wp:posOffset>-737463</wp:posOffset>
                </wp:positionH>
                <wp:positionV relativeFrom="paragraph">
                  <wp:posOffset>2410129</wp:posOffset>
                </wp:positionV>
                <wp:extent cx="3028315" cy="3452495"/>
                <wp:effectExtent l="0" t="0" r="19685" b="1460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315" cy="3452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778F" w:rsidRPr="009F7972" w:rsidRDefault="00E246D5" w:rsidP="0051778F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 w:rsidRPr="009F7972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Lesson 4: Pavilion cladding</w:t>
                            </w:r>
                            <w:r w:rsidR="00736619" w:rsidRPr="009F7972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5376EDA" wp14:editId="28DB9256">
                                  <wp:extent cx="2435814" cy="1181100"/>
                                  <wp:effectExtent l="0" t="0" r="3175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46262" cy="118616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1778F" w:rsidRPr="009F7972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 xml:space="preserve"> </w:t>
                            </w:r>
                          </w:p>
                          <w:p w:rsidR="00E246D5" w:rsidRPr="009F7972" w:rsidRDefault="00E246D5" w:rsidP="0051778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9F797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Experimenting with different decorative techniques, children will use paper and other materials to clad their pavilions,</w:t>
                            </w:r>
                          </w:p>
                          <w:p w:rsidR="0051778F" w:rsidRDefault="0051778F" w:rsidP="0046637F">
                            <w:pPr>
                              <w:pStyle w:val="Heading1"/>
                            </w:pPr>
                            <w:r w:rsidRPr="009F7972">
                              <w:rPr>
                                <w:rFonts w:ascii="Comic Sans MS" w:hAnsi="Comic Sans MS"/>
                                <w:b/>
                                <w:color w:val="auto"/>
                                <w:sz w:val="28"/>
                                <w:szCs w:val="28"/>
                              </w:rPr>
                              <w:t>Lesson Objective</w:t>
                            </w:r>
                            <w:r w:rsidRPr="009F7972"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</w:rPr>
                              <w:t>:</w:t>
                            </w:r>
                            <w:r w:rsidR="00E246D5" w:rsidRPr="009F7972"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</w:rPr>
                              <w:t xml:space="preserve"> to add cladding to a frame structure.</w:t>
                            </w:r>
                            <w:r>
                              <w:tab/>
                            </w:r>
                          </w:p>
                          <w:p w:rsidR="0051778F" w:rsidRPr="00FF01E5" w:rsidRDefault="0051778F" w:rsidP="0051778F"/>
                          <w:p w:rsidR="0051778F" w:rsidRPr="00FF01E5" w:rsidRDefault="0051778F" w:rsidP="0051778F"/>
                          <w:p w:rsidR="00520707" w:rsidRDefault="0052070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58.05pt;margin-top:189.75pt;width:238.45pt;height:271.85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" strokeweight="2pt">
                <v:textbox>
                  <w:txbxContent>
                    <w:p w:rsidR="0051778F" w:rsidRPr="009F7972" w:rsidRDefault="00E246D5" w:rsidP="0051778F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 w:rsidRPr="009F7972">
                        <w:rPr>
                          <w:rFonts w:ascii="Comic Sans MS" w:hAnsi="Comic Sans MS"/>
                          <w:b/>
                          <w:sz w:val="28"/>
                        </w:rPr>
                        <w:t>Lesson 4: Pavilion cladding</w:t>
                      </w:r>
                      <w:r w:rsidR="00736619" w:rsidRPr="009F7972">
                        <w:rPr>
                          <w:rFonts w:ascii="Comic Sans MS" w:hAnsi="Comic Sans MS"/>
                          <w:noProof/>
                          <w:lang w:eastAsia="en-GB"/>
                        </w:rPr>
                        <w:drawing>
                          <wp:inline distT="0" distB="0" distL="0" distR="0" wp14:anchorId="05376EDA" wp14:editId="28DB9256">
                            <wp:extent cx="2435814" cy="1181100"/>
                            <wp:effectExtent l="0" t="0" r="3175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46262" cy="118616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1778F" w:rsidRPr="009F7972">
                        <w:rPr>
                          <w:rFonts w:ascii="Comic Sans MS" w:hAnsi="Comic Sans MS"/>
                          <w:b/>
                          <w:sz w:val="24"/>
                        </w:rPr>
                        <w:t xml:space="preserve"> </w:t>
                      </w:r>
                    </w:p>
                    <w:p w:rsidR="00E246D5" w:rsidRPr="009F7972" w:rsidRDefault="00E246D5" w:rsidP="0051778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9F7972">
                        <w:rPr>
                          <w:rFonts w:ascii="Comic Sans MS" w:hAnsi="Comic Sans MS"/>
                          <w:sz w:val="28"/>
                          <w:szCs w:val="28"/>
                        </w:rPr>
                        <w:t>Experimenting with different decorative techniques, children will use paper and other materials to clad their pavilions,</w:t>
                      </w:r>
                    </w:p>
                    <w:p w:rsidR="0051778F" w:rsidRDefault="0051778F" w:rsidP="0046637F">
                      <w:pPr>
                        <w:pStyle w:val="Heading1"/>
                      </w:pPr>
                      <w:r w:rsidRPr="009F7972">
                        <w:rPr>
                          <w:rFonts w:ascii="Comic Sans MS" w:hAnsi="Comic Sans MS"/>
                          <w:b/>
                          <w:color w:val="auto"/>
                          <w:sz w:val="28"/>
                          <w:szCs w:val="28"/>
                        </w:rPr>
                        <w:t>Lesson Objective</w:t>
                      </w:r>
                      <w:r w:rsidRPr="009F7972"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</w:rPr>
                        <w:t>:</w:t>
                      </w:r>
                      <w:r w:rsidR="00E246D5" w:rsidRPr="009F7972"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</w:rPr>
                        <w:t xml:space="preserve"> to add cladding to a frame structure.</w:t>
                      </w:r>
                      <w:r>
                        <w:tab/>
                      </w:r>
                    </w:p>
                    <w:p w:rsidR="0051778F" w:rsidRPr="00FF01E5" w:rsidRDefault="0051778F" w:rsidP="0051778F"/>
                    <w:p w:rsidR="0051778F" w:rsidRPr="00FF01E5" w:rsidRDefault="0051778F" w:rsidP="0051778F"/>
                    <w:p w:rsidR="00520707" w:rsidRDefault="00520707"/>
                  </w:txbxContent>
                </v:textbox>
                <w10:wrap type="square" anchorx="margin"/>
              </v:shape>
            </w:pict>
          </mc:Fallback>
        </mc:AlternateContent>
      </w:r>
      <w:r w:rsidR="009F797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01F9E6B6" wp14:editId="6B1487AA">
                <wp:simplePos x="0" y="0"/>
                <wp:positionH relativeFrom="margin">
                  <wp:posOffset>6782426</wp:posOffset>
                </wp:positionH>
                <wp:positionV relativeFrom="paragraph">
                  <wp:posOffset>38</wp:posOffset>
                </wp:positionV>
                <wp:extent cx="2579370" cy="1637665"/>
                <wp:effectExtent l="0" t="0" r="11430" b="1968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9370" cy="1637665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52E" w:rsidRPr="009F7972" w:rsidRDefault="00DB352E" w:rsidP="00DB352E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</w:pPr>
                            <w:r w:rsidRPr="009F7972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 xml:space="preserve">Key concepts </w:t>
                            </w:r>
                          </w:p>
                          <w:p w:rsidR="00DB352E" w:rsidRPr="009F7972" w:rsidRDefault="00DB352E" w:rsidP="00DB352E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</w:pPr>
                            <w:r w:rsidRPr="009F7972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 xml:space="preserve">This concept involves </w:t>
                            </w:r>
                            <w:r w:rsidR="0046637F" w:rsidRPr="009F7972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>developing the process of design thinking and seeing design as a process</w:t>
                            </w:r>
                            <w:r w:rsidRPr="009F7972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>.</w:t>
                            </w:r>
                          </w:p>
                          <w:p w:rsidR="00DB352E" w:rsidRPr="00D20A60" w:rsidRDefault="00DB352E" w:rsidP="00DB352E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D20A60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:rsidR="00DB352E" w:rsidRPr="002A6C09" w:rsidRDefault="00DB352E" w:rsidP="00DB352E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F9E6B6" id="_x0000_s1028" type="#_x0000_t202" style="position:absolute;margin-left:534.05pt;margin-top:0;width:203.1pt;height:128.9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" fillcolor="#cfc">
                <v:textbox>
                  <w:txbxContent>
                    <w:p w:rsidR="00DB352E" w:rsidRPr="009F7972" w:rsidRDefault="00DB352E" w:rsidP="00DB352E">
                      <w:pPr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</w:pPr>
                      <w:r w:rsidRPr="009F7972"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 xml:space="preserve">Key concepts </w:t>
                      </w:r>
                    </w:p>
                    <w:p w:rsidR="00DB352E" w:rsidRPr="009F7972" w:rsidRDefault="00DB352E" w:rsidP="00DB352E">
                      <w:pPr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</w:pPr>
                      <w:r w:rsidRPr="009F7972"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 xml:space="preserve">This concept involves </w:t>
                      </w:r>
                      <w:r w:rsidR="0046637F" w:rsidRPr="009F7972"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>developing the process of design thinking and seeing design as a process</w:t>
                      </w:r>
                      <w:r w:rsidRPr="009F7972"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>.</w:t>
                      </w:r>
                    </w:p>
                    <w:p w:rsidR="00DB352E" w:rsidRPr="00D20A60" w:rsidRDefault="00DB352E" w:rsidP="00DB352E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D20A60">
                        <w:rPr>
                          <w:b/>
                          <w:sz w:val="36"/>
                          <w:szCs w:val="36"/>
                        </w:rPr>
                        <w:t xml:space="preserve"> </w:t>
                      </w:r>
                    </w:p>
                    <w:p w:rsidR="00DB352E" w:rsidRPr="002A6C09" w:rsidRDefault="00DB352E" w:rsidP="00DB352E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F7972" w:rsidRPr="0021764F">
        <w:rPr>
          <w:rFonts w:ascii="Arial" w:eastAsia="Times New Roman" w:hAnsi="Arial" w:cs="Arial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1F464BC0" wp14:editId="66D4C33D">
                <wp:simplePos x="0" y="0"/>
                <wp:positionH relativeFrom="column">
                  <wp:posOffset>6932295</wp:posOffset>
                </wp:positionH>
                <wp:positionV relativeFrom="paragraph">
                  <wp:posOffset>2413995</wp:posOffset>
                </wp:positionV>
                <wp:extent cx="2550160" cy="3630295"/>
                <wp:effectExtent l="0" t="0" r="21590" b="2730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0160" cy="3630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5C04" w:rsidRPr="003B5CB2" w:rsidRDefault="004B5C04" w:rsidP="0021764F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 w:rsidRPr="003B5CB2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 xml:space="preserve">Lesson 2: </w:t>
                            </w:r>
                            <w:r w:rsidR="00E246D5" w:rsidRPr="003B5CB2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Designing a pavilion</w:t>
                            </w:r>
                          </w:p>
                          <w:p w:rsidR="00E246D5" w:rsidRPr="003B5CB2" w:rsidRDefault="00E246D5" w:rsidP="0021764F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3B5CB2">
                              <w:rPr>
                                <w:rFonts w:ascii="Comic Sans MS" w:hAnsi="Comic Sans MS"/>
                                <w:sz w:val="28"/>
                              </w:rPr>
                              <w:t>Using their knowledge from lesson 1, children will design their pavilion structure.</w:t>
                            </w:r>
                          </w:p>
                          <w:p w:rsidR="009F7972" w:rsidRDefault="004B5C04" w:rsidP="0021764F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 w:rsidRPr="003B5CB2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Learning Objective</w:t>
                            </w:r>
                            <w:r w:rsidRPr="003B5CB2">
                              <w:rPr>
                                <w:rFonts w:ascii="Comic Sans MS" w:hAnsi="Comic Sans MS"/>
                                <w:sz w:val="28"/>
                              </w:rPr>
                              <w:t xml:space="preserve">: </w:t>
                            </w:r>
                            <w:r w:rsidR="00E246D5" w:rsidRPr="003B5CB2">
                              <w:rPr>
                                <w:rFonts w:ascii="Comic Sans MS" w:hAnsi="Comic Sans MS"/>
                                <w:sz w:val="28"/>
                              </w:rPr>
                              <w:t>to design a structure.</w:t>
                            </w:r>
                            <w:r w:rsidR="009F7972" w:rsidRPr="009F7972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:rsidR="0021764F" w:rsidRDefault="009F7972" w:rsidP="0021764F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D98A680" wp14:editId="63D31134">
                                  <wp:extent cx="2112010" cy="1173480"/>
                                  <wp:effectExtent l="0" t="0" r="2540" b="7620"/>
                                  <wp:docPr id="17" name="Picture 17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Picture 9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12010" cy="11734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F7972" w:rsidRPr="003B5CB2" w:rsidRDefault="009F7972" w:rsidP="0021764F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464BC0" id="_x0000_s1029" type="#_x0000_t202" style="position:absolute;margin-left:545.85pt;margin-top:190.1pt;width:200.8pt;height:285.8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" strokeweight="2pt">
                <v:textbox>
                  <w:txbxContent>
                    <w:p w:rsidR="004B5C04" w:rsidRPr="003B5CB2" w:rsidRDefault="004B5C04" w:rsidP="0021764F">
                      <w:pPr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 w:rsidRPr="003B5CB2">
                        <w:rPr>
                          <w:rFonts w:ascii="Comic Sans MS" w:hAnsi="Comic Sans MS"/>
                          <w:b/>
                          <w:sz w:val="28"/>
                        </w:rPr>
                        <w:t xml:space="preserve">Lesson 2: </w:t>
                      </w:r>
                      <w:r w:rsidR="00E246D5" w:rsidRPr="003B5CB2">
                        <w:rPr>
                          <w:rFonts w:ascii="Comic Sans MS" w:hAnsi="Comic Sans MS"/>
                          <w:b/>
                          <w:sz w:val="28"/>
                        </w:rPr>
                        <w:t>Designing a pavilion</w:t>
                      </w:r>
                    </w:p>
                    <w:p w:rsidR="00E246D5" w:rsidRPr="003B5CB2" w:rsidRDefault="00E246D5" w:rsidP="0021764F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3B5CB2">
                        <w:rPr>
                          <w:rFonts w:ascii="Comic Sans MS" w:hAnsi="Comic Sans MS"/>
                          <w:sz w:val="28"/>
                        </w:rPr>
                        <w:t>Using their knowledge from lesson 1, children will design their pavilion structure.</w:t>
                      </w:r>
                    </w:p>
                    <w:p w:rsidR="009F7972" w:rsidRDefault="004B5C04" w:rsidP="0021764F">
                      <w:pPr>
                        <w:rPr>
                          <w:noProof/>
                          <w:lang w:eastAsia="en-GB"/>
                        </w:rPr>
                      </w:pPr>
                      <w:r w:rsidRPr="003B5CB2">
                        <w:rPr>
                          <w:rFonts w:ascii="Comic Sans MS" w:hAnsi="Comic Sans MS"/>
                          <w:b/>
                          <w:sz w:val="28"/>
                        </w:rPr>
                        <w:t>Learning Objective</w:t>
                      </w:r>
                      <w:r w:rsidRPr="003B5CB2">
                        <w:rPr>
                          <w:rFonts w:ascii="Comic Sans MS" w:hAnsi="Comic Sans MS"/>
                          <w:sz w:val="28"/>
                        </w:rPr>
                        <w:t xml:space="preserve">: </w:t>
                      </w:r>
                      <w:r w:rsidR="00E246D5" w:rsidRPr="003B5CB2">
                        <w:rPr>
                          <w:rFonts w:ascii="Comic Sans MS" w:hAnsi="Comic Sans MS"/>
                          <w:sz w:val="28"/>
                        </w:rPr>
                        <w:t>to design a structure.</w:t>
                      </w:r>
                      <w:r w:rsidR="009F7972" w:rsidRPr="009F7972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:rsidR="0021764F" w:rsidRDefault="009F7972" w:rsidP="0021764F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D98A680" wp14:editId="63D31134">
                            <wp:extent cx="2112010" cy="1173480"/>
                            <wp:effectExtent l="0" t="0" r="2540" b="7620"/>
                            <wp:docPr id="17" name="Picture 17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Picture 9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12010" cy="11734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F7972" w:rsidRPr="003B5CB2" w:rsidRDefault="009F7972" w:rsidP="0021764F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F7972" w:rsidRPr="0021764F">
        <w:rPr>
          <w:rFonts w:ascii="Arial" w:eastAsia="Times New Roman" w:hAnsi="Arial" w:cs="Arial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>
                <wp:simplePos x="0" y="0"/>
                <wp:positionH relativeFrom="column">
                  <wp:posOffset>2593075</wp:posOffset>
                </wp:positionH>
                <wp:positionV relativeFrom="paragraph">
                  <wp:posOffset>511</wp:posOffset>
                </wp:positionV>
                <wp:extent cx="4039235" cy="3384645"/>
                <wp:effectExtent l="0" t="0" r="18415" b="254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9235" cy="3384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46D5" w:rsidRPr="003B5CB2" w:rsidRDefault="00736619" w:rsidP="00E246D5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3B5CB2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Lesson 1: exploring frame structures</w:t>
                            </w:r>
                            <w:r w:rsidR="003B5CB2" w:rsidRPr="003B5CB2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    </w:t>
                            </w:r>
                          </w:p>
                          <w:p w:rsidR="00736619" w:rsidRPr="003B5CB2" w:rsidRDefault="00E246D5" w:rsidP="00E246D5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3B5CB2">
                              <w:rPr>
                                <w:rFonts w:ascii="Comic Sans MS" w:hAnsi="Comic Sans MS" w:cs="Arial"/>
                                <w:color w:val="222222"/>
                                <w:sz w:val="28"/>
                                <w:szCs w:val="28"/>
                              </w:rPr>
                              <w:t>U</w:t>
                            </w:r>
                            <w:r w:rsidR="00736619" w:rsidRPr="003B5CB2">
                              <w:rPr>
                                <w:rFonts w:ascii="Comic Sans MS" w:hAnsi="Comic Sans MS" w:cs="Arial"/>
                                <w:color w:val="222222"/>
                                <w:sz w:val="28"/>
                                <w:szCs w:val="28"/>
                              </w:rPr>
                              <w:t>sing toothpicks and plastcine, pupils explore different frame structures to test which ones are the most stable</w:t>
                            </w:r>
                            <w:r w:rsidRPr="003B5CB2">
                              <w:rPr>
                                <w:rFonts w:ascii="Comic Sans MS" w:hAnsi="Comic Sans MS" w:cs="Arial"/>
                                <w:color w:val="222222"/>
                                <w:sz w:val="28"/>
                                <w:szCs w:val="28"/>
                              </w:rPr>
                              <w:t>.</w:t>
                            </w:r>
                            <w:r w:rsidR="003B5CB2" w:rsidRPr="003B5CB2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</w:t>
                            </w:r>
                          </w:p>
                          <w:p w:rsidR="009F7972" w:rsidRDefault="0021764F" w:rsidP="009F7972">
                            <w:pP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3B5CB2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Learning Objective: </w:t>
                            </w:r>
                            <w:r w:rsidR="00E246D5" w:rsidRPr="003B5CB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To create a range of different shaped frame structures</w:t>
                            </w:r>
                            <w:r w:rsidR="009F7972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  </w:t>
                            </w:r>
                          </w:p>
                          <w:p w:rsidR="0021764F" w:rsidRPr="003B5CB2" w:rsidRDefault="009F7972" w:rsidP="009F7972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CDAE1C1" wp14:editId="341372EB">
                                  <wp:extent cx="2046605" cy="1172509"/>
                                  <wp:effectExtent l="0" t="0" r="0" b="889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76139" cy="11894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1764F" w:rsidRDefault="0021764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04.2pt;margin-top:.05pt;width:318.05pt;height:266.5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" strokeweight="2pt">
                <v:textbox>
                  <w:txbxContent>
                    <w:p w:rsidR="00E246D5" w:rsidRPr="003B5CB2" w:rsidRDefault="00736619" w:rsidP="00E246D5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3B5CB2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Lesson 1: exploring frame structures</w:t>
                      </w:r>
                      <w:r w:rsidR="003B5CB2" w:rsidRPr="003B5CB2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      </w:t>
                      </w:r>
                    </w:p>
                    <w:p w:rsidR="00736619" w:rsidRPr="003B5CB2" w:rsidRDefault="00E246D5" w:rsidP="00E246D5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3B5CB2">
                        <w:rPr>
                          <w:rFonts w:ascii="Comic Sans MS" w:hAnsi="Comic Sans MS" w:cs="Arial"/>
                          <w:color w:val="222222"/>
                          <w:sz w:val="28"/>
                          <w:szCs w:val="28"/>
                        </w:rPr>
                        <w:t>U</w:t>
                      </w:r>
                      <w:r w:rsidR="00736619" w:rsidRPr="003B5CB2">
                        <w:rPr>
                          <w:rFonts w:ascii="Comic Sans MS" w:hAnsi="Comic Sans MS" w:cs="Arial"/>
                          <w:color w:val="222222"/>
                          <w:sz w:val="28"/>
                          <w:szCs w:val="28"/>
                        </w:rPr>
                        <w:t>sing toothpicks and plastcine, pupils explore different frame structures to test which ones are the most stable</w:t>
                      </w:r>
                      <w:r w:rsidRPr="003B5CB2">
                        <w:rPr>
                          <w:rFonts w:ascii="Comic Sans MS" w:hAnsi="Comic Sans MS" w:cs="Arial"/>
                          <w:color w:val="222222"/>
                          <w:sz w:val="28"/>
                          <w:szCs w:val="28"/>
                        </w:rPr>
                        <w:t>.</w:t>
                      </w:r>
                      <w:r w:rsidR="003B5CB2" w:rsidRPr="003B5CB2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</w:t>
                      </w:r>
                    </w:p>
                    <w:p w:rsidR="009F7972" w:rsidRDefault="0021764F" w:rsidP="009F7972">
                      <w:pPr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 w:rsidRPr="003B5CB2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Learning Objective: </w:t>
                      </w:r>
                      <w:r w:rsidR="00E246D5" w:rsidRPr="003B5CB2">
                        <w:rPr>
                          <w:rFonts w:ascii="Comic Sans MS" w:hAnsi="Comic Sans MS"/>
                          <w:sz w:val="28"/>
                          <w:szCs w:val="28"/>
                        </w:rPr>
                        <w:t>To create a range of different shaped frame structures</w:t>
                      </w:r>
                      <w:r w:rsidR="009F7972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  </w:t>
                      </w:r>
                    </w:p>
                    <w:p w:rsidR="0021764F" w:rsidRPr="003B5CB2" w:rsidRDefault="009F7972" w:rsidP="009F7972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CDAE1C1" wp14:editId="341372EB">
                            <wp:extent cx="2046605" cy="1172509"/>
                            <wp:effectExtent l="0" t="0" r="0" b="889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76139" cy="118942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1764F" w:rsidRDefault="0021764F"/>
                  </w:txbxContent>
                </v:textbox>
                <w10:wrap type="square"/>
              </v:shape>
            </w:pict>
          </mc:Fallback>
        </mc:AlternateContent>
      </w:r>
      <w:r w:rsidR="009F797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>
                <wp:simplePos x="0" y="0"/>
                <wp:positionH relativeFrom="margin">
                  <wp:posOffset>-575357</wp:posOffset>
                </wp:positionH>
                <wp:positionV relativeFrom="paragraph">
                  <wp:posOffset>149187</wp:posOffset>
                </wp:positionV>
                <wp:extent cx="3016885" cy="1734185"/>
                <wp:effectExtent l="0" t="0" r="12065" b="1841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885" cy="173418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46AD" w:rsidRPr="005A46AD" w:rsidRDefault="00D91CFD" w:rsidP="005A46AD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How</w:t>
                            </w:r>
                            <w:r w:rsidR="003B5CB2">
                              <w:rPr>
                                <w:sz w:val="52"/>
                                <w:szCs w:val="52"/>
                              </w:rPr>
                              <w:t xml:space="preserve"> can structures be equitable for all of society</w:t>
                            </w:r>
                            <w:r w:rsidR="0035470E" w:rsidRPr="00876A7F">
                              <w:rPr>
                                <w:sz w:val="52"/>
                                <w:szCs w:val="52"/>
                              </w:rPr>
                              <w:t xml:space="preserve">? </w:t>
                            </w:r>
                            <w:r w:rsidR="005F00D7" w:rsidRPr="00BC0E71">
                              <w:rPr>
                                <w:b/>
                                <w:sz w:val="44"/>
                                <w:szCs w:val="44"/>
                              </w:rPr>
                              <w:t xml:space="preserve">Focus: </w:t>
                            </w:r>
                            <w:r w:rsidR="003B5CB2">
                              <w:rPr>
                                <w:b/>
                                <w:sz w:val="44"/>
                                <w:szCs w:val="44"/>
                              </w:rPr>
                              <w:t>Social Justice and Equity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45.3pt;margin-top:11.75pt;width:237.55pt;height:136.5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" fillcolor="#ffd966 [1943]">
                <v:textbox>
                  <w:txbxContent>
                    <w:p w:rsidR="005A46AD" w:rsidRPr="005A46AD" w:rsidRDefault="00D91CFD" w:rsidP="005A46AD">
                      <w:pPr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How</w:t>
                      </w:r>
                      <w:r w:rsidR="003B5CB2">
                        <w:rPr>
                          <w:sz w:val="52"/>
                          <w:szCs w:val="52"/>
                        </w:rPr>
                        <w:t xml:space="preserve"> can structures be equitable for all of society</w:t>
                      </w:r>
                      <w:r w:rsidR="0035470E" w:rsidRPr="00876A7F">
                        <w:rPr>
                          <w:sz w:val="52"/>
                          <w:szCs w:val="52"/>
                        </w:rPr>
                        <w:t xml:space="preserve">? </w:t>
                      </w:r>
                      <w:r w:rsidR="005F00D7" w:rsidRPr="00BC0E71">
                        <w:rPr>
                          <w:b/>
                          <w:sz w:val="44"/>
                          <w:szCs w:val="44"/>
                        </w:rPr>
                        <w:t xml:space="preserve">Focus: </w:t>
                      </w:r>
                      <w:r w:rsidR="003B5CB2">
                        <w:rPr>
                          <w:b/>
                          <w:sz w:val="44"/>
                          <w:szCs w:val="44"/>
                        </w:rPr>
                        <w:t>Social Justice and Equity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B5C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3D80855" wp14:editId="11C45270">
                <wp:simplePos x="0" y="0"/>
                <wp:positionH relativeFrom="column">
                  <wp:posOffset>6685968</wp:posOffset>
                </wp:positionH>
                <wp:positionV relativeFrom="paragraph">
                  <wp:posOffset>1765055</wp:posOffset>
                </wp:positionV>
                <wp:extent cx="836010" cy="583324"/>
                <wp:effectExtent l="19050" t="114300" r="0" b="26670"/>
                <wp:wrapNone/>
                <wp:docPr id="19" name="Right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367361">
                          <a:off x="0" y="0"/>
                          <a:ext cx="836010" cy="583324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3C0FDB" id="Right Arrow 19" o:spid="_x0000_s1026" type="#_x0000_t13" style="position:absolute;margin-left:526.45pt;margin-top:139pt;width:65.85pt;height:45.95pt;rotation:2585790fd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" adj="14064" fillcolor="#5b9bd5" strokecolor="#41719c" strokeweight="1pt"/>
            </w:pict>
          </mc:Fallback>
        </mc:AlternateContent>
      </w:r>
      <w:r w:rsidR="00520707" w:rsidRPr="00520707">
        <w:t xml:space="preserve"> </w:t>
      </w:r>
      <w:r w:rsidR="003B5CB2">
        <w:rPr>
          <w:noProof/>
          <w:lang w:eastAsia="en-GB"/>
        </w:rPr>
        <w:t xml:space="preserve">                   </w:t>
      </w:r>
      <w:r w:rsidR="009F7972">
        <w:rPr>
          <w:noProof/>
          <w:lang w:eastAsia="en-GB"/>
        </w:rPr>
        <w:t xml:space="preserve">  </w:t>
      </w:r>
      <w:r w:rsidR="003B5CB2">
        <w:rPr>
          <w:noProof/>
          <w:lang w:eastAsia="en-GB"/>
        </w:rPr>
        <w:t xml:space="preserve">    </w:t>
      </w:r>
      <w:bookmarkStart w:id="0" w:name="_GoBack"/>
      <w:bookmarkEnd w:id="0"/>
    </w:p>
    <w:sectPr w:rsidR="00491FCE" w:rsidRPr="009E2984" w:rsidSect="005A46AD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754BEC"/>
    <w:multiLevelType w:val="hybridMultilevel"/>
    <w:tmpl w:val="C0D64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9CF"/>
    <w:rsid w:val="000A3BFD"/>
    <w:rsid w:val="000D0167"/>
    <w:rsid w:val="000D09CF"/>
    <w:rsid w:val="00101AFD"/>
    <w:rsid w:val="0011159E"/>
    <w:rsid w:val="0011363C"/>
    <w:rsid w:val="00114414"/>
    <w:rsid w:val="0021764F"/>
    <w:rsid w:val="00260EB2"/>
    <w:rsid w:val="0026783B"/>
    <w:rsid w:val="002A6C09"/>
    <w:rsid w:val="00304775"/>
    <w:rsid w:val="0035470E"/>
    <w:rsid w:val="00360AF5"/>
    <w:rsid w:val="003A0DD7"/>
    <w:rsid w:val="003B5CB2"/>
    <w:rsid w:val="003E4FE7"/>
    <w:rsid w:val="004343B8"/>
    <w:rsid w:val="00434870"/>
    <w:rsid w:val="0046637F"/>
    <w:rsid w:val="00491FCE"/>
    <w:rsid w:val="004B5C04"/>
    <w:rsid w:val="0051778F"/>
    <w:rsid w:val="00520707"/>
    <w:rsid w:val="005A46AD"/>
    <w:rsid w:val="005F00D7"/>
    <w:rsid w:val="00623412"/>
    <w:rsid w:val="006A08DB"/>
    <w:rsid w:val="00736619"/>
    <w:rsid w:val="007625AF"/>
    <w:rsid w:val="0079014A"/>
    <w:rsid w:val="007B1BB2"/>
    <w:rsid w:val="007C58BE"/>
    <w:rsid w:val="009B2564"/>
    <w:rsid w:val="009C21CE"/>
    <w:rsid w:val="009D1A86"/>
    <w:rsid w:val="009E2984"/>
    <w:rsid w:val="009F7972"/>
    <w:rsid w:val="00A13BC9"/>
    <w:rsid w:val="00B962CF"/>
    <w:rsid w:val="00BC0E71"/>
    <w:rsid w:val="00D20A60"/>
    <w:rsid w:val="00D7050D"/>
    <w:rsid w:val="00D91CFD"/>
    <w:rsid w:val="00DA2D37"/>
    <w:rsid w:val="00DB352E"/>
    <w:rsid w:val="00E22028"/>
    <w:rsid w:val="00E246D5"/>
    <w:rsid w:val="00E71F06"/>
    <w:rsid w:val="00F54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A768A"/>
  <w15:chartTrackingRefBased/>
  <w15:docId w15:val="{D1092011-7727-4454-A016-64E403D56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46AD"/>
  </w:style>
  <w:style w:type="paragraph" w:styleId="Heading1">
    <w:name w:val="heading 1"/>
    <w:basedOn w:val="Normal"/>
    <w:next w:val="Normal"/>
    <w:link w:val="Heading1Char"/>
    <w:uiPriority w:val="9"/>
    <w:qFormat/>
    <w:rsid w:val="0046637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1F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1F0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F00D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14414"/>
    <w:rPr>
      <w:color w:val="0563C1" w:themeColor="hyperlink"/>
      <w:u w:val="single"/>
    </w:rPr>
  </w:style>
  <w:style w:type="paragraph" w:customStyle="1" w:styleId="card-2learning-objective">
    <w:name w:val="card-2__learning-objective"/>
    <w:basedOn w:val="Normal"/>
    <w:rsid w:val="007366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46637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3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C41FC-3051-4CA9-B668-E5B685F09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Crothers</dc:creator>
  <cp:keywords/>
  <dc:description/>
  <cp:lastModifiedBy>Ginette Orton</cp:lastModifiedBy>
  <cp:revision>2</cp:revision>
  <cp:lastPrinted>2022-09-30T11:49:00Z</cp:lastPrinted>
  <dcterms:created xsi:type="dcterms:W3CDTF">2022-11-10T18:13:00Z</dcterms:created>
  <dcterms:modified xsi:type="dcterms:W3CDTF">2022-11-10T18:13:00Z</dcterms:modified>
</cp:coreProperties>
</file>